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D8" w:rsidRDefault="00E911D8" w:rsidP="00E911D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Автономная некоммерческая профессиональная образовательная  организация </w:t>
      </w:r>
    </w:p>
    <w:p w:rsidR="00E911D8" w:rsidRDefault="00E911D8" w:rsidP="00E911D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kern w:val="2"/>
          <w:sz w:val="24"/>
          <w:szCs w:val="24"/>
          <w:lang w:eastAsia="ru-RU"/>
        </w:rPr>
        <w:t>«УРАЛЬСКИЙ ПРОМЫШЛЕННО-ЭКОНОМИЧЕСКИЙ ТЕХНИКУМ»</w:t>
      </w:r>
    </w:p>
    <w:p w:rsidR="00E911D8" w:rsidRDefault="00E911D8" w:rsidP="00E911D8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Calibri" w:eastAsia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911D8" w:rsidRDefault="00E911D8" w:rsidP="00E911D8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E911D8" w:rsidRDefault="00E911D8" w:rsidP="00E911D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E911D8" w:rsidRDefault="00E911D8" w:rsidP="00E911D8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E911D8" w:rsidRDefault="00E911D8" w:rsidP="00E91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1D8" w:rsidRDefault="00E911D8" w:rsidP="00E91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1D8" w:rsidRDefault="00E911D8" w:rsidP="00E91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1D8" w:rsidRDefault="00E911D8" w:rsidP="00E91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1D8" w:rsidRDefault="00E911D8" w:rsidP="00E91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1D8" w:rsidRDefault="00E911D8" w:rsidP="00E91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1D8" w:rsidRDefault="00E911D8" w:rsidP="00E911D8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Правоохранительные и судебные органы</w:t>
      </w:r>
    </w:p>
    <w:p w:rsidR="00E911D8" w:rsidRDefault="00E911D8" w:rsidP="00E9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Учебно-методическое пособие по организации внеурочной самостоятельной  работы  студентов </w:t>
      </w:r>
    </w:p>
    <w:p w:rsidR="00E911D8" w:rsidRDefault="00E911D8" w:rsidP="00E9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специальности 40.02.01 «Право и организация социального обеспечения»</w:t>
      </w:r>
    </w:p>
    <w:p w:rsidR="00E911D8" w:rsidRDefault="00E911D8" w:rsidP="00E911D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911D8" w:rsidRDefault="00E911D8" w:rsidP="00E91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1D8" w:rsidRDefault="00E911D8" w:rsidP="00E91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1D8" w:rsidRDefault="00E911D8" w:rsidP="00E91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1D8" w:rsidRDefault="00E911D8" w:rsidP="00E91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1D8" w:rsidRDefault="00E911D8" w:rsidP="00E91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1D8" w:rsidRDefault="00E911D8" w:rsidP="00E911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11D8" w:rsidRDefault="00E911D8" w:rsidP="00E91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Екатеринбург</w:t>
      </w:r>
    </w:p>
    <w:p w:rsidR="00E911D8" w:rsidRDefault="00E911D8" w:rsidP="00E911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2014 </w:t>
      </w:r>
    </w:p>
    <w:p w:rsidR="00E911D8" w:rsidRDefault="00E911D8" w:rsidP="00E911D8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911D8">
          <w:pgSz w:w="11906" w:h="16838"/>
          <w:pgMar w:top="719" w:right="851" w:bottom="719" w:left="1701" w:header="709" w:footer="709" w:gutter="0"/>
          <w:cols w:space="720"/>
        </w:sectPr>
      </w:pPr>
    </w:p>
    <w:p w:rsidR="00E911D8" w:rsidRDefault="00E911D8" w:rsidP="00E91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11D8" w:rsidRDefault="00E911D8" w:rsidP="00E911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5637"/>
        <w:gridCol w:w="3969"/>
      </w:tblGrid>
      <w:tr w:rsidR="00E911D8" w:rsidTr="00E911D8">
        <w:trPr>
          <w:cantSplit/>
          <w:trHeight w:val="4667"/>
        </w:trPr>
        <w:tc>
          <w:tcPr>
            <w:tcW w:w="5637" w:type="dxa"/>
          </w:tcPr>
          <w:p w:rsidR="00E911D8" w:rsidRDefault="00E911D8">
            <w:pPr>
              <w:spacing w:after="0" w:line="240" w:lineRule="auto"/>
              <w:outlineLvl w:val="4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E911D8" w:rsidRDefault="00E911D8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ОДОБРЕНО </w:t>
            </w:r>
          </w:p>
          <w:p w:rsidR="00E911D8" w:rsidRDefault="00E911D8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E911D8" w:rsidRDefault="00E911D8">
            <w:pPr>
              <w:tabs>
                <w:tab w:val="left" w:pos="567"/>
              </w:tabs>
              <w:ind w:right="14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  <w:p w:rsidR="00E911D8" w:rsidRDefault="00E911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1D8" w:rsidRDefault="00E911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E911D8" w:rsidRDefault="00E911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С.В.Чупракова</w:t>
            </w:r>
          </w:p>
          <w:p w:rsidR="00E911D8" w:rsidRDefault="00E911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911D8" w:rsidRDefault="00E911D8" w:rsidP="00E911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</w:t>
            </w:r>
            <w:r w:rsidRPr="00E911D8">
              <w:rPr>
                <w:rFonts w:ascii="Times New Roman" w:hAnsi="Times New Roman"/>
                <w:sz w:val="24"/>
                <w:szCs w:val="24"/>
                <w:u w:val="single"/>
              </w:rPr>
              <w:t>21_»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2014г.</w:t>
            </w:r>
          </w:p>
        </w:tc>
        <w:tc>
          <w:tcPr>
            <w:tcW w:w="3969" w:type="dxa"/>
          </w:tcPr>
          <w:p w:rsidR="00E911D8" w:rsidRDefault="00E911D8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1D8" w:rsidRDefault="00E911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911D8" w:rsidRDefault="00E911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АН ПОО «Уральский промышленно-эконмический техникум»</w:t>
            </w:r>
          </w:p>
          <w:p w:rsidR="00E911D8" w:rsidRDefault="00E911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В.И. Овсянников</w:t>
            </w:r>
          </w:p>
          <w:p w:rsidR="00E911D8" w:rsidRDefault="00E911D8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911D8" w:rsidRDefault="00E911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</w:t>
            </w:r>
            <w:r w:rsidRPr="00E911D8">
              <w:rPr>
                <w:rFonts w:ascii="Times New Roman" w:hAnsi="Times New Roman"/>
                <w:sz w:val="24"/>
                <w:szCs w:val="24"/>
                <w:u w:val="single"/>
              </w:rPr>
              <w:t>21_»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2014г г.</w:t>
            </w:r>
          </w:p>
          <w:p w:rsidR="00E911D8" w:rsidRDefault="00E911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1D8" w:rsidRDefault="00E911D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1D8" w:rsidRDefault="00E911D8" w:rsidP="00E911D8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911D8" w:rsidRDefault="00E911D8" w:rsidP="00E911D8">
      <w:pPr>
        <w:tabs>
          <w:tab w:val="left" w:pos="567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911D8" w:rsidRDefault="00E911D8" w:rsidP="00E911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D53725" w:rsidRPr="00D53725" w:rsidRDefault="00E911D8" w:rsidP="00E911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b/>
          <w:sz w:val="24"/>
          <w:szCs w:val="24"/>
        </w:rPr>
        <w:t xml:space="preserve"> Харабара М.В.</w:t>
      </w:r>
      <w:r>
        <w:rPr>
          <w:rFonts w:ascii="Times New Roman" w:hAnsi="Times New Roman"/>
          <w:sz w:val="24"/>
          <w:szCs w:val="24"/>
        </w:rPr>
        <w:t xml:space="preserve"> преподаватель АН ПОО «Уральский промышленно-экономический техникум»</w:t>
      </w:r>
    </w:p>
    <w:p w:rsidR="00D53725" w:rsidRPr="00D53725" w:rsidRDefault="00D53725" w:rsidP="00D53725">
      <w:pPr>
        <w:jc w:val="both"/>
        <w:rPr>
          <w:rFonts w:ascii="Times New Roman" w:hAnsi="Times New Roman" w:cs="Times New Roman"/>
        </w:rPr>
      </w:pPr>
    </w:p>
    <w:p w:rsidR="00D53725" w:rsidRPr="00D53725" w:rsidRDefault="00D53725" w:rsidP="00D53725">
      <w:pPr>
        <w:jc w:val="both"/>
        <w:rPr>
          <w:rFonts w:ascii="Times New Roman" w:hAnsi="Times New Roman" w:cs="Times New Roman"/>
        </w:rPr>
      </w:pPr>
    </w:p>
    <w:p w:rsidR="00D53725" w:rsidRPr="00D53725" w:rsidRDefault="00D53725" w:rsidP="00D53725">
      <w:pPr>
        <w:jc w:val="both"/>
        <w:rPr>
          <w:rFonts w:ascii="Times New Roman" w:hAnsi="Times New Roman" w:cs="Times New Roman"/>
        </w:rPr>
      </w:pPr>
    </w:p>
    <w:p w:rsidR="00D53725" w:rsidRPr="00D53725" w:rsidRDefault="00D53725" w:rsidP="00D53725">
      <w:pPr>
        <w:jc w:val="both"/>
        <w:rPr>
          <w:rFonts w:ascii="Times New Roman" w:hAnsi="Times New Roman" w:cs="Times New Roman"/>
        </w:rPr>
      </w:pPr>
    </w:p>
    <w:p w:rsidR="00D53725" w:rsidRPr="00D53725" w:rsidRDefault="00D53725" w:rsidP="00D53725">
      <w:pPr>
        <w:jc w:val="both"/>
        <w:rPr>
          <w:rFonts w:ascii="Times New Roman" w:hAnsi="Times New Roman" w:cs="Times New Roman"/>
        </w:rPr>
      </w:pPr>
    </w:p>
    <w:p w:rsidR="00D53725" w:rsidRDefault="00D53725" w:rsidP="00D53725">
      <w:pPr>
        <w:jc w:val="both"/>
        <w:rPr>
          <w:rFonts w:ascii="Times New Roman" w:hAnsi="Times New Roman" w:cs="Times New Roman"/>
        </w:rPr>
      </w:pPr>
    </w:p>
    <w:p w:rsidR="00D53725" w:rsidRDefault="00D53725" w:rsidP="00D53725">
      <w:pPr>
        <w:jc w:val="both"/>
        <w:rPr>
          <w:rFonts w:ascii="Times New Roman" w:hAnsi="Times New Roman" w:cs="Times New Roman"/>
        </w:rPr>
      </w:pPr>
    </w:p>
    <w:p w:rsidR="00D53725" w:rsidRDefault="00D53725" w:rsidP="00D53725">
      <w:pPr>
        <w:jc w:val="both"/>
        <w:rPr>
          <w:rFonts w:ascii="Times New Roman" w:hAnsi="Times New Roman" w:cs="Times New Roman"/>
        </w:rPr>
      </w:pPr>
    </w:p>
    <w:p w:rsidR="00D53725" w:rsidRDefault="00D53725" w:rsidP="00D53725">
      <w:pPr>
        <w:jc w:val="both"/>
        <w:rPr>
          <w:rFonts w:ascii="Times New Roman" w:hAnsi="Times New Roman" w:cs="Times New Roman"/>
        </w:rPr>
      </w:pPr>
    </w:p>
    <w:p w:rsidR="00AC3AA5" w:rsidRDefault="00AC3AA5" w:rsidP="00D53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6E9" w:rsidRDefault="005C36E9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D8" w:rsidRDefault="00E911D8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D8" w:rsidRDefault="00E911D8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D8" w:rsidRDefault="00E911D8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D8" w:rsidRDefault="00E911D8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D8" w:rsidRDefault="00E911D8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D8" w:rsidRDefault="00E911D8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1D8" w:rsidRDefault="00E911D8" w:rsidP="00533A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E53" w:rsidRPr="00E44E53" w:rsidRDefault="00E44E53" w:rsidP="00E44E53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актуальными становятся требования к умению современного студента самостоятельно пополнять и обновлять знания, вести творческий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поиск необходимого материа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ла. Направленность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учебного процесса на само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развивающуюся личность требует учета индивидуально-личностных особенностей обучаемых, предостав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softHyphen/>
        <w:t>ления им права самостоятельного выбора путей и способов образования. Целью современного образовательного процесса является воспитан</w:t>
      </w:r>
      <w:r>
        <w:rPr>
          <w:rFonts w:ascii="Times New Roman" w:hAnsi="Times New Roman" w:cs="Times New Roman"/>
          <w:color w:val="000000"/>
          <w:sz w:val="24"/>
          <w:szCs w:val="24"/>
        </w:rPr>
        <w:t>ие компетентной личности, ориен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тированной на будущее, способной решать проблемы и задачи исходя из приобретенного учебного оп</w:t>
      </w:r>
      <w:r>
        <w:rPr>
          <w:rFonts w:ascii="Times New Roman" w:hAnsi="Times New Roman" w:cs="Times New Roman"/>
          <w:color w:val="000000"/>
          <w:sz w:val="24"/>
          <w:szCs w:val="24"/>
        </w:rPr>
        <w:t>ыта и адекватной оценки конкрет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ной ситуации.</w:t>
      </w:r>
    </w:p>
    <w:p w:rsidR="00E44E53" w:rsidRPr="00E44E53" w:rsidRDefault="00E44E53" w:rsidP="00E44E53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Решение этих задач невозможно </w:t>
      </w:r>
      <w:r>
        <w:rPr>
          <w:rFonts w:ascii="Times New Roman" w:hAnsi="Times New Roman" w:cs="Times New Roman"/>
          <w:color w:val="000000"/>
          <w:sz w:val="24"/>
          <w:szCs w:val="24"/>
        </w:rPr>
        <w:t>без повышения роли самостоятель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ной работы студентов над учебным материалом, усиления ответственности преподавателя за развитие навыков сам</w:t>
      </w:r>
      <w:r>
        <w:rPr>
          <w:rFonts w:ascii="Times New Roman" w:hAnsi="Times New Roman" w:cs="Times New Roman"/>
          <w:color w:val="000000"/>
          <w:sz w:val="24"/>
          <w:szCs w:val="24"/>
        </w:rPr>
        <w:t>остоятельной работы, за стимули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рование профессионального роста студентов, воспитание их творческой активности и инициативы. Внедрение в практику 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с повышенной долей са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мостоятельной работы активно способствует также модернизации учебного процесса.</w:t>
      </w:r>
    </w:p>
    <w:p w:rsidR="00E44E53" w:rsidRPr="00E44E53" w:rsidRDefault="00E44E53" w:rsidP="00E44E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44E53" w:rsidRPr="00E44E53" w:rsidRDefault="00E44E53" w:rsidP="00E44E53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Необходимость организации со ст</w:t>
      </w:r>
      <w:r>
        <w:rPr>
          <w:rFonts w:ascii="Times New Roman" w:hAnsi="Times New Roman" w:cs="Times New Roman"/>
          <w:color w:val="000000"/>
          <w:sz w:val="24"/>
          <w:szCs w:val="24"/>
        </w:rPr>
        <w:t>удентами разноплановой самостоя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тельной деятельности способствует получению знаний и их усвоению во взаимосвязи теории и практики.</w:t>
      </w:r>
    </w:p>
    <w:p w:rsidR="00E44E53" w:rsidRPr="00E44E53" w:rsidRDefault="00E44E53" w:rsidP="00E44E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выполняет ряд </w:t>
      </w:r>
      <w:r w:rsidRPr="00E4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функций,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к которым относятся:</w:t>
      </w:r>
    </w:p>
    <w:p w:rsidR="00E44E53" w:rsidRPr="00E44E53" w:rsidRDefault="00E44E53" w:rsidP="00E44E53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hanging="3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Развивающая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(повышение культуры умственного труда, приобщение к творческим видам деятельности, обогащение интеллектуальных способностей студентов);</w:t>
      </w:r>
    </w:p>
    <w:p w:rsidR="00E44E53" w:rsidRPr="00E44E53" w:rsidRDefault="00E44E53" w:rsidP="00E44E53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hanging="3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Информационно-обучающая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(учебная деятельность студентов на аудиторных занятиях, не подкрепленная самостоятельной работой, становится мало результативной);</w:t>
      </w:r>
    </w:p>
    <w:p w:rsidR="00E44E53" w:rsidRPr="00E44E53" w:rsidRDefault="00E44E53" w:rsidP="00E44E53">
      <w:pPr>
        <w:widowControl w:val="0"/>
        <w:numPr>
          <w:ilvl w:val="0"/>
          <w:numId w:val="7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hanging="3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Ориентирующая и стимулирующая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(процессу обучения придается профессиональное ускорение);</w:t>
      </w:r>
    </w:p>
    <w:p w:rsidR="00E44E53" w:rsidRPr="00E44E53" w:rsidRDefault="00E44E53" w:rsidP="00E44E53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hanging="3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Воспитывающая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(формируются и развиваются профессиональные качества специалиста);</w:t>
      </w:r>
    </w:p>
    <w:p w:rsidR="00E44E53" w:rsidRPr="00E44E53" w:rsidRDefault="00E44E53" w:rsidP="00E44E53">
      <w:pPr>
        <w:widowControl w:val="0"/>
        <w:numPr>
          <w:ilvl w:val="0"/>
          <w:numId w:val="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hanging="3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Исследовательская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(новый уровень профессионально-творческого мышления).</w:t>
      </w:r>
    </w:p>
    <w:p w:rsidR="00E44E53" w:rsidRPr="00E44E53" w:rsidRDefault="00E44E53" w:rsidP="00E44E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Самостоятельная работа студентов проводится </w:t>
      </w:r>
      <w:r w:rsidRPr="00E44E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целях:</w:t>
      </w:r>
    </w:p>
    <w:p w:rsidR="00E44E53" w:rsidRPr="00E44E53" w:rsidRDefault="00E44E53" w:rsidP="00E44E53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систематизации и закрепления полученных теоретических знаний и практических умений студентов;</w:t>
      </w:r>
    </w:p>
    <w:p w:rsidR="00E44E53" w:rsidRPr="00E44E53" w:rsidRDefault="00E44E53" w:rsidP="00E44E53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углубления и расширения теоретических знаний;</w:t>
      </w:r>
    </w:p>
    <w:p w:rsidR="00E44E53" w:rsidRPr="00E44E53" w:rsidRDefault="00E44E53" w:rsidP="00E44E53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формирования умений работать с </w:t>
      </w:r>
      <w:r w:rsidRPr="00E44E53">
        <w:rPr>
          <w:rFonts w:ascii="Times New Roman" w:hAnsi="Times New Roman" w:cs="Times New Roman"/>
          <w:color w:val="000000"/>
          <w:sz w:val="24"/>
          <w:szCs w:val="24"/>
        </w:rPr>
        <w:t>нормативно – правовыми актами, материалами судебной практики, справочной документацией и специальной литературой;</w:t>
      </w:r>
    </w:p>
    <w:p w:rsidR="00E44E53" w:rsidRPr="00E44E53" w:rsidRDefault="00E44E53" w:rsidP="00E44E53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развития творческой инициативы, активности, ответственности и организованности;</w:t>
      </w:r>
    </w:p>
    <w:p w:rsidR="00E44E53" w:rsidRPr="00E44E53" w:rsidRDefault="00E44E53" w:rsidP="00E44E53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формирования самостоятельности мышления, способностей к саморазвитию и самосовершенствованию;</w:t>
      </w:r>
    </w:p>
    <w:p w:rsidR="00E44E53" w:rsidRPr="00E44E53" w:rsidRDefault="00E44E53" w:rsidP="00E44E53">
      <w:pPr>
        <w:widowControl w:val="0"/>
        <w:numPr>
          <w:ilvl w:val="0"/>
          <w:numId w:val="12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>развития исследовательских навыков.</w:t>
      </w:r>
    </w:p>
    <w:p w:rsidR="00E44E53" w:rsidRPr="00E44E53" w:rsidRDefault="00E44E53" w:rsidP="00E44E53">
      <w:pPr>
        <w:shd w:val="clear" w:color="auto" w:fill="FFFFFF"/>
        <w:tabs>
          <w:tab w:val="left" w:pos="922"/>
        </w:tabs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4E53" w:rsidRDefault="00E44E53" w:rsidP="00E44E53">
      <w:pPr>
        <w:shd w:val="clear" w:color="auto" w:fill="FFFFFF"/>
        <w:spacing w:after="0" w:line="240" w:lineRule="auto"/>
        <w:ind w:firstLine="57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4E53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внеаудиторной самостоятельной работы определяется в соответствии с рекомендуемыми видами заданий </w:t>
      </w: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согласно рабочей программе учеб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ной дисциплины «</w:t>
      </w:r>
      <w:r w:rsidR="00516F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Правоохранительные и судебные органы</w:t>
      </w:r>
      <w:r w:rsidRPr="00E44E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="00DB1EEA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а именно: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4505"/>
      </w:tblGrid>
      <w:tr w:rsidR="00DB1EEA" w:rsidTr="00B441CF">
        <w:trPr>
          <w:trHeight w:val="2340"/>
        </w:trPr>
        <w:tc>
          <w:tcPr>
            <w:tcW w:w="4678" w:type="dxa"/>
          </w:tcPr>
          <w:p w:rsidR="00DB1EEA" w:rsidRDefault="00DB1EEA" w:rsidP="00DB1EE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5057C2">
              <w:rPr>
                <w:rFonts w:ascii="Times New Roman" w:hAnsi="Times New Roman" w:cs="Times New Roman"/>
                <w:b/>
                <w:lang w:eastAsia="ar-SA"/>
              </w:rPr>
              <w:lastRenderedPageBreak/>
              <w:t xml:space="preserve">Тема </w:t>
            </w:r>
            <w:r w:rsidR="007F1393">
              <w:rPr>
                <w:rFonts w:ascii="Times New Roman" w:hAnsi="Times New Roman" w:cs="Times New Roman"/>
                <w:b/>
                <w:lang w:eastAsia="ar-SA"/>
              </w:rPr>
              <w:t>4</w:t>
            </w:r>
            <w:r w:rsidRPr="005057C2">
              <w:rPr>
                <w:rFonts w:ascii="Times New Roman" w:hAnsi="Times New Roman" w:cs="Times New Roman"/>
                <w:b/>
                <w:lang w:eastAsia="ar-SA"/>
              </w:rPr>
              <w:t xml:space="preserve">. </w:t>
            </w:r>
          </w:p>
          <w:p w:rsidR="00DB1EEA" w:rsidRDefault="007F1393" w:rsidP="00DB1E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B0B8A">
              <w:rPr>
                <w:rFonts w:ascii="Times New Roman" w:hAnsi="Times New Roman" w:cs="Times New Roman"/>
                <w:b/>
              </w:rPr>
              <w:t>Организация судов общей юрисдикции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05" w:type="dxa"/>
            <w:shd w:val="clear" w:color="auto" w:fill="auto"/>
          </w:tcPr>
          <w:p w:rsidR="007F1393" w:rsidRDefault="007F1393" w:rsidP="007F1393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Самостоятельная работа № 1</w:t>
            </w:r>
          </w:p>
          <w:p w:rsidR="00DB1EEA" w:rsidRPr="007F1393" w:rsidRDefault="007F1393" w:rsidP="007F1393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Подготовить сообщение на тему: «Областной, окружной суд»</w:t>
            </w:r>
          </w:p>
        </w:tc>
      </w:tr>
      <w:tr w:rsidR="00DB1EEA" w:rsidTr="00DB1EEA">
        <w:trPr>
          <w:trHeight w:val="1935"/>
        </w:trPr>
        <w:tc>
          <w:tcPr>
            <w:tcW w:w="4678" w:type="dxa"/>
          </w:tcPr>
          <w:p w:rsidR="007F1393" w:rsidRPr="005057C2" w:rsidRDefault="007F1393" w:rsidP="007F1393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Тема 5</w:t>
            </w:r>
          </w:p>
          <w:p w:rsidR="00DB1EEA" w:rsidRPr="005057C2" w:rsidRDefault="007F1393" w:rsidP="007F1393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Арбитражные суды</w:t>
            </w:r>
          </w:p>
        </w:tc>
        <w:tc>
          <w:tcPr>
            <w:tcW w:w="4505" w:type="dxa"/>
            <w:shd w:val="clear" w:color="auto" w:fill="auto"/>
          </w:tcPr>
          <w:p w:rsidR="007F1393" w:rsidRDefault="007F1393" w:rsidP="007F1393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Самостоятельная работа № 2</w:t>
            </w:r>
          </w:p>
          <w:p w:rsidR="00DB1EEA" w:rsidRDefault="007F1393" w:rsidP="007F1393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 w:rsidRPr="003C3633">
              <w:rPr>
                <w:rFonts w:ascii="Times New Roman" w:hAnsi="Times New Roman" w:cs="Times New Roman"/>
                <w:lang w:eastAsia="ar-SA"/>
              </w:rPr>
              <w:t>Составить схему о судоустройстве в РФ.</w:t>
            </w:r>
          </w:p>
        </w:tc>
      </w:tr>
      <w:tr w:rsidR="00DB1EEA" w:rsidTr="00B441CF">
        <w:trPr>
          <w:trHeight w:val="840"/>
        </w:trPr>
        <w:tc>
          <w:tcPr>
            <w:tcW w:w="4678" w:type="dxa"/>
          </w:tcPr>
          <w:p w:rsidR="007F1393" w:rsidRDefault="007F1393" w:rsidP="007F1393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Тема 6</w:t>
            </w:r>
          </w:p>
          <w:p w:rsidR="00DB1EEA" w:rsidRPr="005057C2" w:rsidRDefault="007F1393" w:rsidP="007F1393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3C3633">
              <w:rPr>
                <w:rFonts w:ascii="Times New Roman" w:hAnsi="Times New Roman" w:cs="Times New Roman"/>
                <w:b/>
                <w:lang w:eastAsia="ar-SA"/>
              </w:rPr>
              <w:t>Конституционный суд РФ. Конституционные (уставные) суды субъектов РФ</w:t>
            </w:r>
          </w:p>
        </w:tc>
        <w:tc>
          <w:tcPr>
            <w:tcW w:w="4505" w:type="dxa"/>
            <w:shd w:val="clear" w:color="auto" w:fill="auto"/>
          </w:tcPr>
          <w:p w:rsidR="007F1393" w:rsidRDefault="007F1393" w:rsidP="007F1393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Самостоятельная работа № 3</w:t>
            </w:r>
          </w:p>
          <w:p w:rsidR="00DB1EEA" w:rsidRPr="005057C2" w:rsidRDefault="007F1393" w:rsidP="007F1393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6C5628">
              <w:rPr>
                <w:rFonts w:ascii="Times New Roman" w:hAnsi="Times New Roman" w:cs="Times New Roman"/>
                <w:lang w:eastAsia="ar-SA"/>
              </w:rPr>
              <w:t>Изучить закон РФ «О судоустройстве»</w:t>
            </w:r>
          </w:p>
        </w:tc>
      </w:tr>
      <w:tr w:rsidR="00516FFA" w:rsidTr="00DB1EEA">
        <w:trPr>
          <w:trHeight w:val="1935"/>
        </w:trPr>
        <w:tc>
          <w:tcPr>
            <w:tcW w:w="4678" w:type="dxa"/>
          </w:tcPr>
          <w:p w:rsidR="00516FFA" w:rsidRPr="003B0B8A" w:rsidRDefault="00516FFA" w:rsidP="00516FF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3B0B8A">
              <w:rPr>
                <w:rFonts w:ascii="Times New Roman" w:hAnsi="Times New Roman" w:cs="Times New Roman"/>
                <w:b/>
                <w:lang w:eastAsia="ar-S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8</w:t>
            </w:r>
          </w:p>
          <w:p w:rsidR="00516FFA" w:rsidRPr="00DC264C" w:rsidRDefault="00516FFA" w:rsidP="00516FF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Прокурорский надзор и прокуратура.</w:t>
            </w:r>
          </w:p>
        </w:tc>
        <w:tc>
          <w:tcPr>
            <w:tcW w:w="4505" w:type="dxa"/>
            <w:shd w:val="clear" w:color="auto" w:fill="auto"/>
          </w:tcPr>
          <w:p w:rsidR="00516FFA" w:rsidRDefault="00516FFA" w:rsidP="00B36234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Самостоятельная работа №4</w:t>
            </w:r>
          </w:p>
          <w:p w:rsidR="00516FFA" w:rsidRDefault="00516FFA" w:rsidP="00B36234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 w:rsidRPr="00A110BB">
              <w:rPr>
                <w:rFonts w:ascii="Times New Roman" w:hAnsi="Times New Roman" w:cs="Times New Roman"/>
                <w:lang w:eastAsia="ar-SA"/>
              </w:rPr>
              <w:t>Изучить закон РФ «О прокуратуре»</w:t>
            </w:r>
          </w:p>
          <w:p w:rsidR="00516FFA" w:rsidRDefault="00516FFA" w:rsidP="00516FF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Самостоятельная работа № 5</w:t>
            </w:r>
          </w:p>
          <w:p w:rsidR="00516FFA" w:rsidRPr="00A110BB" w:rsidRDefault="00516FFA" w:rsidP="00516FFA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 w:rsidRPr="00A110BB">
              <w:rPr>
                <w:rFonts w:ascii="Times New Roman" w:hAnsi="Times New Roman" w:cs="Times New Roman"/>
                <w:lang w:eastAsia="ar-SA"/>
              </w:rPr>
              <w:t>Подготовить реферат на тему: «Акты прокурорского реагирования»</w:t>
            </w:r>
          </w:p>
        </w:tc>
      </w:tr>
      <w:tr w:rsidR="00516FFA" w:rsidTr="00DB1EEA">
        <w:trPr>
          <w:trHeight w:val="1935"/>
        </w:trPr>
        <w:tc>
          <w:tcPr>
            <w:tcW w:w="4678" w:type="dxa"/>
          </w:tcPr>
          <w:p w:rsidR="00516FFA" w:rsidRPr="00E81058" w:rsidRDefault="00516FFA" w:rsidP="00516FF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E81058">
              <w:rPr>
                <w:rFonts w:ascii="Times New Roman" w:hAnsi="Times New Roman" w:cs="Times New Roman"/>
                <w:b/>
                <w:lang w:eastAsia="ar-S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9</w:t>
            </w:r>
          </w:p>
          <w:p w:rsidR="00516FFA" w:rsidRPr="00DC264C" w:rsidRDefault="00516FFA" w:rsidP="00516FF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Организация выявления и расследования преступлений.</w:t>
            </w:r>
          </w:p>
        </w:tc>
        <w:tc>
          <w:tcPr>
            <w:tcW w:w="4505" w:type="dxa"/>
            <w:shd w:val="clear" w:color="auto" w:fill="auto"/>
          </w:tcPr>
          <w:p w:rsidR="00516FFA" w:rsidRDefault="00516FFA" w:rsidP="00B36234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Самостоятельная работа №6</w:t>
            </w:r>
          </w:p>
          <w:p w:rsidR="00516FFA" w:rsidRDefault="00516FFA" w:rsidP="00516FF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A110BB">
              <w:rPr>
                <w:rFonts w:ascii="Times New Roman" w:hAnsi="Times New Roman" w:cs="Times New Roman"/>
                <w:lang w:eastAsia="ar-SA"/>
              </w:rPr>
              <w:t>Подготовить реферат на тему: «Действия органов предварительного следствия»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 Самостоятельная работа № 7</w:t>
            </w:r>
          </w:p>
          <w:p w:rsidR="00516FFA" w:rsidRPr="00A110BB" w:rsidRDefault="00516FFA" w:rsidP="00516FFA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 w:rsidRPr="00A110BB">
              <w:rPr>
                <w:rFonts w:ascii="Times New Roman" w:hAnsi="Times New Roman" w:cs="Times New Roman"/>
                <w:lang w:eastAsia="ar-SA"/>
              </w:rPr>
              <w:t>Изучить закон РФ «О полиции»</w:t>
            </w:r>
          </w:p>
        </w:tc>
      </w:tr>
      <w:tr w:rsidR="00516FFA" w:rsidTr="00B441CF">
        <w:trPr>
          <w:trHeight w:val="557"/>
        </w:trPr>
        <w:tc>
          <w:tcPr>
            <w:tcW w:w="4678" w:type="dxa"/>
          </w:tcPr>
          <w:p w:rsidR="00516FFA" w:rsidRPr="00E81058" w:rsidRDefault="00516FFA" w:rsidP="00516FF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 w:rsidRPr="00E81058">
              <w:rPr>
                <w:rFonts w:ascii="Times New Roman" w:hAnsi="Times New Roman" w:cs="Times New Roman"/>
                <w:b/>
                <w:lang w:eastAsia="ar-S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lang w:eastAsia="ar-SA"/>
              </w:rPr>
              <w:t>10</w:t>
            </w:r>
            <w:r w:rsidRPr="00E81058">
              <w:rPr>
                <w:rFonts w:ascii="Times New Roman" w:hAnsi="Times New Roman" w:cs="Times New Roman"/>
                <w:b/>
                <w:lang w:eastAsia="ar-SA"/>
              </w:rPr>
              <w:t xml:space="preserve">. </w:t>
            </w:r>
          </w:p>
          <w:p w:rsidR="00516FFA" w:rsidRPr="00582FB8" w:rsidRDefault="00516FFA" w:rsidP="00516FFA">
            <w:pPr>
              <w:pStyle w:val="ac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Юридическая помощь и ее организация</w:t>
            </w:r>
          </w:p>
        </w:tc>
        <w:tc>
          <w:tcPr>
            <w:tcW w:w="4505" w:type="dxa"/>
            <w:shd w:val="clear" w:color="auto" w:fill="auto"/>
          </w:tcPr>
          <w:p w:rsidR="00516FFA" w:rsidRPr="00DE174B" w:rsidRDefault="00516FFA" w:rsidP="00516FFA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DE174B">
              <w:rPr>
                <w:rFonts w:ascii="Times New Roman" w:hAnsi="Times New Roman" w:cs="Times New Roman"/>
                <w:b/>
              </w:rPr>
              <w:t>Само</w:t>
            </w:r>
            <w:r>
              <w:rPr>
                <w:rFonts w:ascii="Times New Roman" w:hAnsi="Times New Roman" w:cs="Times New Roman"/>
                <w:b/>
              </w:rPr>
              <w:t xml:space="preserve">стоятельная работа </w:t>
            </w:r>
            <w:r w:rsidRPr="00DE174B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516FFA" w:rsidRPr="00A110BB" w:rsidRDefault="00516FFA" w:rsidP="00516FFA">
            <w:pPr>
              <w:pStyle w:val="ac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Изучить основы законодательства о нотариате</w:t>
            </w:r>
          </w:p>
        </w:tc>
      </w:tr>
    </w:tbl>
    <w:p w:rsidR="00B441CF" w:rsidRDefault="00B441CF" w:rsidP="00E44E53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325B" w:rsidRPr="00FB39E4" w:rsidRDefault="00CC325B" w:rsidP="00FB39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325B" w:rsidRPr="00FB39E4" w:rsidSect="00BB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D1" w:rsidRDefault="008438D1" w:rsidP="002B0688">
      <w:pPr>
        <w:spacing w:after="0" w:line="240" w:lineRule="auto"/>
      </w:pPr>
      <w:r>
        <w:separator/>
      </w:r>
    </w:p>
  </w:endnote>
  <w:endnote w:type="continuationSeparator" w:id="1">
    <w:p w:rsidR="008438D1" w:rsidRDefault="008438D1" w:rsidP="002B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D1" w:rsidRDefault="008438D1" w:rsidP="002B0688">
      <w:pPr>
        <w:spacing w:after="0" w:line="240" w:lineRule="auto"/>
      </w:pPr>
      <w:r>
        <w:separator/>
      </w:r>
    </w:p>
  </w:footnote>
  <w:footnote w:type="continuationSeparator" w:id="1">
    <w:p w:rsidR="008438D1" w:rsidRDefault="008438D1" w:rsidP="002B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18F42E"/>
    <w:lvl w:ilvl="0">
      <w:numFmt w:val="bullet"/>
      <w:lvlText w:val="*"/>
      <w:lvlJc w:val="left"/>
    </w:lvl>
  </w:abstractNum>
  <w:abstractNum w:abstractNumId="1">
    <w:nsid w:val="077B1ECA"/>
    <w:multiLevelType w:val="hybridMultilevel"/>
    <w:tmpl w:val="882C6B18"/>
    <w:lvl w:ilvl="0" w:tplc="0630BC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E3725"/>
    <w:multiLevelType w:val="hybridMultilevel"/>
    <w:tmpl w:val="8F6C9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C3CBE"/>
    <w:multiLevelType w:val="hybridMultilevel"/>
    <w:tmpl w:val="18EA1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4">
    <w:nsid w:val="1C4E08F0"/>
    <w:multiLevelType w:val="hybridMultilevel"/>
    <w:tmpl w:val="1C24D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15812"/>
    <w:multiLevelType w:val="hybridMultilevel"/>
    <w:tmpl w:val="EE20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D30F5"/>
    <w:multiLevelType w:val="hybridMultilevel"/>
    <w:tmpl w:val="0518B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3589D"/>
    <w:multiLevelType w:val="hybridMultilevel"/>
    <w:tmpl w:val="9E5E271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>
    <w:nsid w:val="4A71234E"/>
    <w:multiLevelType w:val="hybridMultilevel"/>
    <w:tmpl w:val="58A2B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230F6"/>
    <w:multiLevelType w:val="hybridMultilevel"/>
    <w:tmpl w:val="FFFAD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54E27"/>
    <w:multiLevelType w:val="hybridMultilevel"/>
    <w:tmpl w:val="E0106F88"/>
    <w:lvl w:ilvl="0" w:tplc="04190001">
      <w:start w:val="1"/>
      <w:numFmt w:val="bullet"/>
      <w:lvlText w:val=""/>
      <w:lvlJc w:val="left"/>
      <w:pPr>
        <w:tabs>
          <w:tab w:val="num" w:pos="1282"/>
        </w:tabs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1">
    <w:nsid w:val="51975365"/>
    <w:multiLevelType w:val="hybridMultilevel"/>
    <w:tmpl w:val="58E49F3C"/>
    <w:lvl w:ilvl="0" w:tplc="8926F3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A4B9E"/>
    <w:multiLevelType w:val="hybridMultilevel"/>
    <w:tmpl w:val="65526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250B9B"/>
    <w:multiLevelType w:val="hybridMultilevel"/>
    <w:tmpl w:val="B486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00AF0"/>
    <w:multiLevelType w:val="hybridMultilevel"/>
    <w:tmpl w:val="8C04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B7429"/>
    <w:multiLevelType w:val="hybridMultilevel"/>
    <w:tmpl w:val="1416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20DB7"/>
    <w:multiLevelType w:val="hybridMultilevel"/>
    <w:tmpl w:val="6AE2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5398C"/>
    <w:multiLevelType w:val="hybridMultilevel"/>
    <w:tmpl w:val="E4B8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54B72"/>
    <w:multiLevelType w:val="hybridMultilevel"/>
    <w:tmpl w:val="24226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510782"/>
    <w:multiLevelType w:val="hybridMultilevel"/>
    <w:tmpl w:val="72B02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1"/>
  </w:num>
  <w:num w:numId="7">
    <w:abstractNumId w:val="0"/>
    <w:lvlOverride w:ilvl="0">
      <w:lvl w:ilvl="0">
        <w:numFmt w:val="bullet"/>
        <w:lvlText w:val="•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8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12"/>
  </w:num>
  <w:num w:numId="14">
    <w:abstractNumId w:val="2"/>
  </w:num>
  <w:num w:numId="15">
    <w:abstractNumId w:val="3"/>
  </w:num>
  <w:num w:numId="16">
    <w:abstractNumId w:val="10"/>
  </w:num>
  <w:num w:numId="17">
    <w:abstractNumId w:val="19"/>
  </w:num>
  <w:num w:numId="18">
    <w:abstractNumId w:val="18"/>
  </w:num>
  <w:num w:numId="19">
    <w:abstractNumId w:val="15"/>
  </w:num>
  <w:num w:numId="20">
    <w:abstractNumId w:val="14"/>
  </w:num>
  <w:num w:numId="21">
    <w:abstractNumId w:val="5"/>
  </w:num>
  <w:num w:numId="22">
    <w:abstractNumId w:val="13"/>
  </w:num>
  <w:num w:numId="23">
    <w:abstractNumId w:val="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50E"/>
    <w:rsid w:val="00040E60"/>
    <w:rsid w:val="00106F7C"/>
    <w:rsid w:val="0011506A"/>
    <w:rsid w:val="00153503"/>
    <w:rsid w:val="001A1E4C"/>
    <w:rsid w:val="0025169D"/>
    <w:rsid w:val="002B0688"/>
    <w:rsid w:val="002D050E"/>
    <w:rsid w:val="002F2809"/>
    <w:rsid w:val="003031E2"/>
    <w:rsid w:val="00507E00"/>
    <w:rsid w:val="00516FFA"/>
    <w:rsid w:val="00533AE9"/>
    <w:rsid w:val="005C36E9"/>
    <w:rsid w:val="00671CCA"/>
    <w:rsid w:val="0068309F"/>
    <w:rsid w:val="00710E46"/>
    <w:rsid w:val="00717582"/>
    <w:rsid w:val="007F1393"/>
    <w:rsid w:val="008438D1"/>
    <w:rsid w:val="008613EC"/>
    <w:rsid w:val="008918BC"/>
    <w:rsid w:val="008E765F"/>
    <w:rsid w:val="00970CEE"/>
    <w:rsid w:val="009C3A9E"/>
    <w:rsid w:val="00A17BED"/>
    <w:rsid w:val="00A317C8"/>
    <w:rsid w:val="00A74698"/>
    <w:rsid w:val="00A95C45"/>
    <w:rsid w:val="00AC3AA5"/>
    <w:rsid w:val="00AC5E73"/>
    <w:rsid w:val="00B10753"/>
    <w:rsid w:val="00B441CF"/>
    <w:rsid w:val="00B9644C"/>
    <w:rsid w:val="00BB4BAF"/>
    <w:rsid w:val="00BB7ADE"/>
    <w:rsid w:val="00BC2D6C"/>
    <w:rsid w:val="00CC325B"/>
    <w:rsid w:val="00D53725"/>
    <w:rsid w:val="00D90B22"/>
    <w:rsid w:val="00DA3240"/>
    <w:rsid w:val="00DB1EEA"/>
    <w:rsid w:val="00DD5314"/>
    <w:rsid w:val="00DE7065"/>
    <w:rsid w:val="00E055D4"/>
    <w:rsid w:val="00E44E53"/>
    <w:rsid w:val="00E71EE2"/>
    <w:rsid w:val="00E72D3C"/>
    <w:rsid w:val="00E911D8"/>
    <w:rsid w:val="00E943AB"/>
    <w:rsid w:val="00F245F3"/>
    <w:rsid w:val="00F3439E"/>
    <w:rsid w:val="00F5705D"/>
    <w:rsid w:val="00F8050A"/>
    <w:rsid w:val="00FB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80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2B0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B06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2B0688"/>
    <w:rPr>
      <w:rFonts w:cs="Times New Roman"/>
      <w:vertAlign w:val="superscript"/>
    </w:rPr>
  </w:style>
  <w:style w:type="character" w:styleId="a7">
    <w:name w:val="Hyperlink"/>
    <w:basedOn w:val="a0"/>
    <w:uiPriority w:val="99"/>
    <w:rsid w:val="00DD5314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FB39E4"/>
    <w:pPr>
      <w:tabs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FB39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FB39E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B39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FB39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B3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9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B3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FB39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B39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No Spacing"/>
    <w:uiPriority w:val="1"/>
    <w:qFormat/>
    <w:rsid w:val="00DB1E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264F-B2AF-4EE0-A309-E315CDF3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ekb-cos1</dc:creator>
  <cp:lastModifiedBy>Таьяна</cp:lastModifiedBy>
  <cp:revision>6</cp:revision>
  <cp:lastPrinted>2015-11-19T08:12:00Z</cp:lastPrinted>
  <dcterms:created xsi:type="dcterms:W3CDTF">2015-10-09T11:29:00Z</dcterms:created>
  <dcterms:modified xsi:type="dcterms:W3CDTF">2015-11-19T08:12:00Z</dcterms:modified>
</cp:coreProperties>
</file>